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501" w:rsidRPr="00737FA4" w:rsidRDefault="00D10501" w:rsidP="00844F28">
      <w:pPr>
        <w:widowControl w:val="0"/>
        <w:jc w:val="center"/>
        <w:rPr>
          <w:rFonts w:ascii="Times New Roman" w:hAnsi="Times New Roman" w:cs="Times New Roman"/>
          <w:b/>
          <w:sz w:val="22"/>
          <w:szCs w:val="22"/>
        </w:rPr>
      </w:pPr>
    </w:p>
    <w:p w:rsidR="00844F28" w:rsidRPr="00737FA4" w:rsidRDefault="00844F28" w:rsidP="00844F28">
      <w:pPr>
        <w:widowControl w:val="0"/>
        <w:jc w:val="center"/>
        <w:rPr>
          <w:rFonts w:ascii="Times New Roman" w:hAnsi="Times New Roman" w:cs="Times New Roman"/>
          <w:b/>
          <w:sz w:val="22"/>
          <w:szCs w:val="22"/>
        </w:rPr>
      </w:pPr>
      <w:r w:rsidRPr="00737FA4">
        <w:rPr>
          <w:rFonts w:ascii="Times New Roman" w:hAnsi="Times New Roman" w:cs="Times New Roman"/>
          <w:b/>
          <w:sz w:val="22"/>
          <w:szCs w:val="22"/>
        </w:rPr>
        <w:t>Dichiarazione sostitutiva di certificazione</w:t>
      </w:r>
    </w:p>
    <w:p w:rsidR="0051127E" w:rsidRPr="00737FA4" w:rsidRDefault="00844F28" w:rsidP="00844F28">
      <w:pPr>
        <w:widowControl w:val="0"/>
        <w:jc w:val="center"/>
        <w:rPr>
          <w:rFonts w:ascii="Times New Roman" w:hAnsi="Times New Roman" w:cs="Times New Roman"/>
          <w:b/>
          <w:sz w:val="22"/>
          <w:szCs w:val="22"/>
        </w:rPr>
      </w:pPr>
      <w:r w:rsidRPr="00737FA4">
        <w:rPr>
          <w:rFonts w:ascii="Times New Roman" w:hAnsi="Times New Roman" w:cs="Times New Roman"/>
          <w:b/>
          <w:sz w:val="22"/>
          <w:szCs w:val="22"/>
        </w:rPr>
        <w:t>(Ai sensi degli Artt. 46, 47 e 76 del D.P.R. 445/2000)</w:t>
      </w:r>
    </w:p>
    <w:p w:rsidR="008D4519" w:rsidRDefault="008D4519">
      <w:pPr>
        <w:widowControl w:val="0"/>
        <w:jc w:val="both"/>
        <w:rPr>
          <w:rFonts w:ascii="Times New Roman" w:hAnsi="Times New Roman" w:cs="Times New Roman"/>
          <w:b/>
          <w:sz w:val="22"/>
          <w:szCs w:val="22"/>
        </w:rPr>
      </w:pPr>
    </w:p>
    <w:p w:rsidR="00737FA4" w:rsidRPr="00737FA4" w:rsidRDefault="00737FA4">
      <w:pPr>
        <w:widowControl w:val="0"/>
        <w:jc w:val="both"/>
        <w:rPr>
          <w:rFonts w:ascii="Times New Roman" w:hAnsi="Times New Roman" w:cs="Times New Roman"/>
          <w:b/>
          <w:sz w:val="22"/>
          <w:szCs w:val="22"/>
        </w:rPr>
      </w:pPr>
    </w:p>
    <w:p w:rsidR="002564A2" w:rsidRPr="009B7A2C" w:rsidRDefault="006F5E51" w:rsidP="009B7A2C">
      <w:pPr>
        <w:pStyle w:val="Default"/>
        <w:jc w:val="both"/>
        <w:rPr>
          <w:rFonts w:ascii="Times New Roman" w:hAnsi="Times New Roman" w:cs="Times New Roman"/>
          <w:sz w:val="22"/>
          <w:szCs w:val="22"/>
        </w:rPr>
      </w:pPr>
      <w:r w:rsidRPr="00737FA4">
        <w:rPr>
          <w:rFonts w:ascii="Times New Roman" w:hAnsi="Times New Roman" w:cs="Times New Roman"/>
          <w:b/>
          <w:sz w:val="22"/>
          <w:szCs w:val="22"/>
        </w:rPr>
        <w:t xml:space="preserve">Oggetto: </w:t>
      </w:r>
      <w:r w:rsidR="009B7A2C" w:rsidRPr="009B7A2C">
        <w:rPr>
          <w:rFonts w:ascii="Times New Roman" w:hAnsi="Times New Roman" w:cs="Times New Roman"/>
          <w:b/>
          <w:bCs/>
          <w:sz w:val="22"/>
          <w:szCs w:val="22"/>
        </w:rPr>
        <w:t xml:space="preserve">Procedura negoziata senza bando pubblicazione di bando, ai sensi dell’art. </w:t>
      </w:r>
      <w:r w:rsidR="009B7A2C" w:rsidRPr="009B7A2C">
        <w:rPr>
          <w:rFonts w:ascii="Times New Roman" w:hAnsi="Times New Roman" w:cs="Times New Roman"/>
          <w:b/>
          <w:sz w:val="22"/>
          <w:szCs w:val="22"/>
        </w:rPr>
        <w:t xml:space="preserve">76 comma 2) lett. b) </w:t>
      </w:r>
      <w:r w:rsidR="009B7A2C" w:rsidRPr="009B7A2C">
        <w:rPr>
          <w:rFonts w:ascii="Times New Roman" w:hAnsi="Times New Roman" w:cs="Times New Roman"/>
          <w:b/>
          <w:bCs/>
          <w:sz w:val="22"/>
          <w:szCs w:val="22"/>
        </w:rPr>
        <w:t>del D. Lgs. n. 36/2023, per</w:t>
      </w:r>
      <w:r w:rsidR="009B7A2C" w:rsidRPr="009B7A2C">
        <w:rPr>
          <w:rFonts w:ascii="Times New Roman" w:hAnsi="Times New Roman" w:cs="Times New Roman"/>
          <w:b/>
          <w:sz w:val="22"/>
          <w:szCs w:val="22"/>
        </w:rPr>
        <w:t xml:space="preserve"> l’affidamento del servizio di manutenzione ed assistenza tec</w:t>
      </w:r>
      <w:bookmarkStart w:id="0" w:name="_GoBack"/>
      <w:bookmarkEnd w:id="0"/>
      <w:r w:rsidR="009B7A2C" w:rsidRPr="009B7A2C">
        <w:rPr>
          <w:rFonts w:ascii="Times New Roman" w:hAnsi="Times New Roman" w:cs="Times New Roman"/>
          <w:b/>
          <w:sz w:val="22"/>
          <w:szCs w:val="22"/>
        </w:rPr>
        <w:t>nica full-risk su apparecchiature radiologiche digitali ad alta complessità tecnologica di produzione Carestream Health, INC., di proprietà dell’Azienda ULSS n. 7 Pedemontana. Gara 2024-141-TH</w:t>
      </w:r>
      <w:r w:rsidR="00524CC9">
        <w:rPr>
          <w:rFonts w:ascii="Times New Roman" w:hAnsi="Times New Roman" w:cs="Times New Roman"/>
          <w:b/>
          <w:sz w:val="22"/>
          <w:szCs w:val="22"/>
        </w:rPr>
        <w:t xml:space="preserve"> </w:t>
      </w:r>
      <w:r w:rsidR="00524CC9" w:rsidRPr="00524CC9">
        <w:rPr>
          <w:rFonts w:ascii="Times New Roman" w:hAnsi="Times New Roman" w:cs="Times New Roman"/>
          <w:b/>
          <w:color w:val="19191A"/>
          <w:sz w:val="22"/>
          <w:szCs w:val="22"/>
          <w:shd w:val="clear" w:color="auto" w:fill="FFFFFF"/>
        </w:rPr>
        <w:t>B30D38F7EE</w:t>
      </w:r>
    </w:p>
    <w:p w:rsidR="00737FA4" w:rsidRDefault="00737FA4" w:rsidP="00B42B28">
      <w:pPr>
        <w:jc w:val="both"/>
        <w:rPr>
          <w:rFonts w:ascii="Times New Roman" w:hAnsi="Times New Roman" w:cs="Times New Roman"/>
          <w:b/>
          <w:i/>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rsidR="001C38BC" w:rsidRPr="001C38BC" w:rsidRDefault="001C38BC" w:rsidP="001C38BC">
      <w:pPr>
        <w:widowControl w:val="0"/>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bl>
    <w:p w:rsidR="001C38BC" w:rsidRDefault="001C38BC" w:rsidP="001C38BC">
      <w:pPr>
        <w:suppressAutoHyphens/>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autorizzare l’Amministrazione alla trasmissione delle comunicazioni attinenti alla presente gara d’appalto a mezzo PEC</w:t>
      </w:r>
      <w:r w:rsidR="000357BF">
        <w:rPr>
          <w:rFonts w:ascii="Times New Roman" w:hAnsi="Times New Roman" w:cs="Times New Roman"/>
          <w:sz w:val="22"/>
          <w:szCs w:val="22"/>
        </w:rPr>
        <w:t xml:space="preserve"> all’indirizzo ………. ……….</w:t>
      </w:r>
      <w:r w:rsidRPr="001C38BC">
        <w:rPr>
          <w:rFonts w:ascii="Times New Roman" w:hAnsi="Times New Roman" w:cs="Times New Roman"/>
          <w:sz w:val="22"/>
          <w:szCs w:val="22"/>
        </w:rPr>
        <w:t xml:space="preserve"> indicato che deve essere il medesimo comunicato in fase di registrazione alla piattaforma Sintel</w:t>
      </w:r>
      <w:r w:rsidR="00B84BB6">
        <w:rPr>
          <w:rFonts w:ascii="Times New Roman" w:hAnsi="Times New Roman" w:cs="Times New Roman"/>
          <w:sz w:val="22"/>
          <w:szCs w:val="22"/>
        </w:rPr>
        <w:t xml:space="preserve">; indicare anche </w:t>
      </w:r>
      <w:r w:rsidR="00B84BB6" w:rsidRPr="001C38BC">
        <w:rPr>
          <w:rFonts w:ascii="Times New Roman" w:hAnsi="Times New Roman" w:cs="Times New Roman"/>
          <w:sz w:val="22"/>
          <w:szCs w:val="22"/>
        </w:rPr>
        <w:t>numero</w:t>
      </w:r>
      <w:r w:rsidR="00B84BB6">
        <w:rPr>
          <w:rFonts w:ascii="Times New Roman" w:hAnsi="Times New Roman" w:cs="Times New Roman"/>
          <w:sz w:val="22"/>
          <w:szCs w:val="22"/>
        </w:rPr>
        <w:t xml:space="preserve"> di telefono per contatti:………</w:t>
      </w:r>
      <w:r w:rsidRPr="001C38BC">
        <w:rPr>
          <w:rFonts w:ascii="Times New Roman" w:hAnsi="Times New Roman" w:cs="Times New Roman"/>
          <w:sz w:val="22"/>
          <w:szCs w:val="22"/>
        </w:rPr>
        <w:t>;</w:t>
      </w:r>
    </w:p>
    <w:p w:rsidR="001C38BC" w:rsidRPr="001C38BC" w:rsidRDefault="001C38BC" w:rsidP="001C38BC">
      <w:pPr>
        <w:suppressAutoHyphens/>
        <w:ind w:left="426"/>
        <w:jc w:val="both"/>
        <w:rPr>
          <w:rFonts w:ascii="Times New Roman" w:hAnsi="Times New Roman" w:cs="Times New Roman"/>
          <w:sz w:val="22"/>
          <w:szCs w:val="22"/>
        </w:rPr>
      </w:pPr>
    </w:p>
    <w:p w:rsidR="001C38BC" w:rsidRPr="00987F97" w:rsidRDefault="00852F9D"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 xml:space="preserve">che </w:t>
      </w:r>
      <w:r w:rsidR="001C38BC" w:rsidRPr="00987F97">
        <w:rPr>
          <w:rFonts w:ascii="Times New Roman" w:hAnsi="Times New Roman" w:cs="Times New Roman"/>
          <w:sz w:val="22"/>
          <w:szCs w:val="22"/>
        </w:rPr>
        <w:t>il numero di dipendenti impiegati alla data di presentazione della domanda</w:t>
      </w:r>
      <w:r w:rsidRPr="00987F97">
        <w:rPr>
          <w:rFonts w:ascii="Times New Roman" w:hAnsi="Times New Roman" w:cs="Times New Roman"/>
          <w:sz w:val="22"/>
          <w:szCs w:val="22"/>
        </w:rPr>
        <w:t xml:space="preserve"> è </w:t>
      </w:r>
      <w:r w:rsidR="00AE00D1">
        <w:rPr>
          <w:rFonts w:ascii="Times New Roman" w:hAnsi="Times New Roman" w:cs="Times New Roman"/>
          <w:sz w:val="22"/>
          <w:szCs w:val="22"/>
        </w:rPr>
        <w:t xml:space="preserve">pari a </w:t>
      </w:r>
      <w:r w:rsidRPr="00987F97">
        <w:rPr>
          <w:rFonts w:ascii="Times New Roman" w:hAnsi="Times New Roman" w:cs="Times New Roman"/>
          <w:sz w:val="22"/>
          <w:szCs w:val="22"/>
        </w:rPr>
        <w:t>……………</w:t>
      </w:r>
      <w:r w:rsidR="001C38BC" w:rsidRPr="00987F97">
        <w:rPr>
          <w:rFonts w:ascii="Times New Roman" w:hAnsi="Times New Roman" w:cs="Times New Roman"/>
          <w:sz w:val="22"/>
          <w:szCs w:val="22"/>
        </w:rPr>
        <w:t>;</w:t>
      </w:r>
    </w:p>
    <w:p w:rsidR="001C38BC" w:rsidRPr="00987F97" w:rsidRDefault="001C38BC" w:rsidP="001C38BC">
      <w:pPr>
        <w:pStyle w:val="Paragrafoelenco"/>
        <w:rPr>
          <w:sz w:val="22"/>
          <w:szCs w:val="22"/>
        </w:rPr>
      </w:pPr>
    </w:p>
    <w:p w:rsidR="00131D3E" w:rsidRDefault="001C38BC" w:rsidP="00131D3E">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di aver assolto agli obblighi di cui alla legge n. 68/1999;</w:t>
      </w:r>
    </w:p>
    <w:p w:rsidR="00131D3E" w:rsidRDefault="00131D3E" w:rsidP="00131D3E">
      <w:pPr>
        <w:pStyle w:val="Paragrafoelenco"/>
        <w:rPr>
          <w:sz w:val="22"/>
          <w:szCs w:val="22"/>
        </w:rPr>
      </w:pPr>
    </w:p>
    <w:p w:rsidR="00131D3E" w:rsidRDefault="00131D3E" w:rsidP="00131D3E">
      <w:pPr>
        <w:numPr>
          <w:ilvl w:val="0"/>
          <w:numId w:val="5"/>
        </w:numPr>
        <w:suppressAutoHyphens/>
        <w:ind w:left="426" w:hanging="426"/>
        <w:jc w:val="both"/>
        <w:rPr>
          <w:rFonts w:ascii="Times New Roman" w:hAnsi="Times New Roman" w:cs="Times New Roman"/>
          <w:sz w:val="22"/>
          <w:szCs w:val="22"/>
        </w:rPr>
      </w:pPr>
      <w:r w:rsidRPr="00131D3E">
        <w:rPr>
          <w:rFonts w:ascii="Times New Roman" w:hAnsi="Times New Roman" w:cs="Times New Roman"/>
          <w:sz w:val="22"/>
          <w:szCs w:val="22"/>
        </w:rPr>
        <w:t>di non essere incorso nell’interdizione automatica per inadempimento dell’obbligo di consegnare alla stazione appaltante, entro sei mesi dalla conclusione del contratto, la relazione di genere di cui all’articolo 47, comma 3, del decreto legge n. 77/2022;</w:t>
      </w:r>
    </w:p>
    <w:p w:rsidR="00131D3E" w:rsidRDefault="00131D3E" w:rsidP="00131D3E">
      <w:pPr>
        <w:pStyle w:val="Paragrafoelenco"/>
        <w:rPr>
          <w:sz w:val="22"/>
          <w:szCs w:val="22"/>
        </w:rPr>
      </w:pPr>
    </w:p>
    <w:p w:rsidR="00131D3E" w:rsidRPr="00131D3E" w:rsidRDefault="00131D3E" w:rsidP="00131D3E">
      <w:pPr>
        <w:numPr>
          <w:ilvl w:val="0"/>
          <w:numId w:val="5"/>
        </w:numPr>
        <w:suppressAutoHyphens/>
        <w:ind w:left="426" w:hanging="426"/>
        <w:jc w:val="both"/>
        <w:rPr>
          <w:rFonts w:ascii="Times New Roman" w:hAnsi="Times New Roman" w:cs="Times New Roman"/>
          <w:sz w:val="22"/>
          <w:szCs w:val="22"/>
        </w:rPr>
      </w:pPr>
      <w:r w:rsidRPr="00131D3E">
        <w:rPr>
          <w:rFonts w:ascii="Times New Roman" w:hAnsi="Times New Roman" w:cs="Times New Roman"/>
          <w:sz w:val="22"/>
          <w:szCs w:val="22"/>
        </w:rPr>
        <w:t>di assumersi l’obbligo, in caso di aggiudicazione del contratto, di assicurare all’occupazione giovanile e a quella femminile una quota pari ad almeno il 30% delle assunzioni necessarie per l'esecuzione del contratto o per la realizzazione di attività ad esso connesse o strumentali;</w:t>
      </w:r>
    </w:p>
    <w:p w:rsidR="00852F9D" w:rsidRDefault="00852F9D" w:rsidP="00852F9D">
      <w:pPr>
        <w:suppressAutoHyphens/>
        <w:jc w:val="both"/>
        <w:rPr>
          <w:rFonts w:ascii="Times New Roman" w:hAnsi="Times New Roman" w:cs="Times New Roman"/>
          <w:sz w:val="22"/>
          <w:szCs w:val="22"/>
          <w:highlight w:val="green"/>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lastRenderedPageBreak/>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accettare il Patto di integrità, Allegato </w:t>
      </w:r>
      <w:r w:rsidR="003C563E">
        <w:rPr>
          <w:rFonts w:ascii="Times New Roman" w:hAnsi="Times New Roman" w:cs="Times New Roman"/>
          <w:sz w:val="22"/>
          <w:szCs w:val="22"/>
        </w:rPr>
        <w:t>4</w:t>
      </w:r>
      <w:r w:rsidRPr="001C38BC">
        <w:rPr>
          <w:rFonts w:ascii="Times New Roman" w:hAnsi="Times New Roman" w:cs="Times New Roman"/>
          <w:sz w:val="22"/>
          <w:szCs w:val="22"/>
        </w:rPr>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essere informato/a, ai sensi e per gli effetti di cui di cui all’art. 13 del Regolamento UE 2016/679, che i dati personali forniti dalle ditte partecipanti alla gara saranno raccolti presso l’Azienda Ulss n. 7 per le finalità di cui all’Art. 2</w:t>
      </w:r>
      <w:r w:rsidR="003C563E">
        <w:rPr>
          <w:rFonts w:ascii="Times New Roman" w:hAnsi="Times New Roman" w:cs="Times New Roman"/>
          <w:sz w:val="22"/>
          <w:szCs w:val="22"/>
        </w:rPr>
        <w:t>0</w:t>
      </w:r>
      <w:r w:rsidR="00737FA4">
        <w:rPr>
          <w:rFonts w:ascii="Times New Roman" w:hAnsi="Times New Roman" w:cs="Times New Roman"/>
          <w:sz w:val="22"/>
          <w:szCs w:val="22"/>
        </w:rPr>
        <w:t>)</w:t>
      </w:r>
      <w:r w:rsidRPr="001C38BC">
        <w:rPr>
          <w:rFonts w:ascii="Times New Roman" w:hAnsi="Times New Roman" w:cs="Times New Roman"/>
          <w:sz w:val="22"/>
          <w:szCs w:val="22"/>
        </w:rPr>
        <w:t xml:space="preserve"> della presente lettera invito-capitolato;</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osservare, all’interno della propria azienda, gli obblighi di sicurezza previsti dalla vigente normativa;</w:t>
      </w:r>
    </w:p>
    <w:p w:rsidR="00B434C2" w:rsidRDefault="00B434C2" w:rsidP="00B434C2">
      <w:pPr>
        <w:pStyle w:val="Paragrafoelenco"/>
        <w:rPr>
          <w:sz w:val="22"/>
          <w:szCs w:val="22"/>
        </w:rPr>
      </w:pPr>
    </w:p>
    <w:p w:rsidR="00B434C2" w:rsidRPr="00D55D1A" w:rsidRDefault="00B434C2" w:rsidP="00B434C2">
      <w:pPr>
        <w:widowControl w:val="0"/>
        <w:numPr>
          <w:ilvl w:val="0"/>
          <w:numId w:val="5"/>
        </w:numPr>
        <w:suppressAutoHyphens/>
        <w:ind w:left="426" w:hanging="426"/>
        <w:jc w:val="both"/>
        <w:rPr>
          <w:rFonts w:ascii="Times New Roman" w:hAnsi="Times New Roman" w:cs="Times New Roman"/>
          <w:sz w:val="22"/>
          <w:szCs w:val="22"/>
        </w:rPr>
      </w:pPr>
      <w:r w:rsidRPr="00D55D1A">
        <w:rPr>
          <w:rFonts w:ascii="Times New Roman" w:hAnsi="Times New Roman" w:cs="Times New Roman"/>
          <w:sz w:val="22"/>
          <w:szCs w:val="22"/>
        </w:rPr>
        <w:t>di applicare al proprio personale il CCNL indicato nel</w:t>
      </w:r>
      <w:r w:rsidR="002D5C24" w:rsidRPr="00D55D1A">
        <w:rPr>
          <w:rFonts w:ascii="Times New Roman" w:hAnsi="Times New Roman" w:cs="Times New Roman"/>
          <w:sz w:val="22"/>
          <w:szCs w:val="22"/>
        </w:rPr>
        <w:t>l’art. 1 della lettera invito-capitolato</w:t>
      </w:r>
      <w:r w:rsidRPr="00D55D1A">
        <w:rPr>
          <w:rFonts w:ascii="Times New Roman" w:hAnsi="Times New Roman" w:cs="Times New Roman"/>
          <w:sz w:val="22"/>
          <w:szCs w:val="22"/>
        </w:rPr>
        <w:t>;</w:t>
      </w:r>
    </w:p>
    <w:p w:rsidR="00B434C2" w:rsidRPr="00D55D1A" w:rsidRDefault="00B434C2" w:rsidP="00B434C2">
      <w:pPr>
        <w:widowControl w:val="0"/>
        <w:suppressAutoHyphens/>
        <w:ind w:left="426"/>
        <w:jc w:val="both"/>
        <w:rPr>
          <w:rFonts w:ascii="Times New Roman" w:hAnsi="Times New Roman" w:cs="Times New Roman"/>
          <w:sz w:val="22"/>
          <w:szCs w:val="22"/>
        </w:rPr>
      </w:pPr>
    </w:p>
    <w:p w:rsidR="00B434C2" w:rsidRPr="00D55D1A" w:rsidRDefault="00B434C2" w:rsidP="00B434C2">
      <w:pPr>
        <w:widowControl w:val="0"/>
        <w:suppressAutoHyphens/>
        <w:jc w:val="both"/>
        <w:rPr>
          <w:rFonts w:ascii="Times New Roman" w:hAnsi="Times New Roman" w:cs="Times New Roman"/>
          <w:sz w:val="22"/>
          <w:szCs w:val="22"/>
        </w:rPr>
      </w:pPr>
      <w:r w:rsidRPr="00D55D1A">
        <w:rPr>
          <w:rFonts w:ascii="Times New Roman" w:hAnsi="Times New Roman" w:cs="Times New Roman"/>
          <w:sz w:val="22"/>
          <w:szCs w:val="22"/>
        </w:rPr>
        <w:t>o in alternativa</w:t>
      </w:r>
    </w:p>
    <w:p w:rsidR="00B809A0" w:rsidRPr="00D55D1A" w:rsidRDefault="00B809A0" w:rsidP="00B434C2">
      <w:pPr>
        <w:widowControl w:val="0"/>
        <w:suppressAutoHyphens/>
        <w:jc w:val="both"/>
        <w:rPr>
          <w:rFonts w:ascii="Times New Roman" w:hAnsi="Times New Roman" w:cs="Times New Roman"/>
          <w:sz w:val="22"/>
          <w:szCs w:val="22"/>
        </w:rPr>
      </w:pPr>
    </w:p>
    <w:p w:rsidR="00B434C2" w:rsidRPr="00D55D1A" w:rsidRDefault="00B434C2" w:rsidP="00B434C2">
      <w:pPr>
        <w:widowControl w:val="0"/>
        <w:numPr>
          <w:ilvl w:val="0"/>
          <w:numId w:val="5"/>
        </w:numPr>
        <w:suppressAutoHyphens/>
        <w:ind w:left="426" w:hanging="426"/>
        <w:jc w:val="both"/>
        <w:rPr>
          <w:rFonts w:ascii="Times New Roman" w:hAnsi="Times New Roman" w:cs="Times New Roman"/>
          <w:sz w:val="22"/>
          <w:szCs w:val="22"/>
        </w:rPr>
      </w:pPr>
      <w:r w:rsidRPr="00D55D1A">
        <w:rPr>
          <w:rFonts w:ascii="Times New Roman" w:hAnsi="Times New Roman" w:cs="Times New Roman"/>
          <w:sz w:val="22"/>
          <w:szCs w:val="22"/>
        </w:rPr>
        <w:t>di applicare al proprio personale il seguente CCNL ….. ……………………(indicare il CCNL applicato) identificato dal codice alfanumerico unico ……………………………………, ma di impegnarsi ad applicare il contratto collettivo nazionale e territoriale indicato nel bando di gara nell’esecuzione delle prestazioni oggetto del co</w:t>
      </w:r>
      <w:r w:rsidR="00EF7EFE" w:rsidRPr="00D55D1A">
        <w:rPr>
          <w:rFonts w:ascii="Times New Roman" w:hAnsi="Times New Roman" w:cs="Times New Roman"/>
          <w:sz w:val="22"/>
          <w:szCs w:val="22"/>
        </w:rPr>
        <w:t>ntratto per tutta la sua durata</w:t>
      </w:r>
      <w:r w:rsidRPr="00D55D1A">
        <w:rPr>
          <w:rFonts w:ascii="Times New Roman" w:hAnsi="Times New Roman" w:cs="Times New Roman"/>
          <w:sz w:val="22"/>
          <w:szCs w:val="22"/>
        </w:rPr>
        <w:t>;</w:t>
      </w:r>
    </w:p>
    <w:p w:rsidR="00B434C2" w:rsidRPr="00D55D1A" w:rsidRDefault="00B434C2" w:rsidP="00EF7EFE">
      <w:pPr>
        <w:widowControl w:val="0"/>
        <w:suppressAutoHyphens/>
        <w:jc w:val="both"/>
        <w:rPr>
          <w:rFonts w:ascii="Times New Roman" w:hAnsi="Times New Roman" w:cs="Times New Roman"/>
          <w:sz w:val="22"/>
          <w:szCs w:val="22"/>
        </w:rPr>
      </w:pPr>
    </w:p>
    <w:p w:rsidR="00B434C2" w:rsidRPr="00D55D1A" w:rsidRDefault="00B434C2" w:rsidP="00B434C2">
      <w:pPr>
        <w:widowControl w:val="0"/>
        <w:suppressAutoHyphens/>
        <w:jc w:val="both"/>
        <w:rPr>
          <w:rFonts w:ascii="Times New Roman" w:hAnsi="Times New Roman" w:cs="Times New Roman"/>
          <w:sz w:val="22"/>
          <w:szCs w:val="22"/>
        </w:rPr>
      </w:pPr>
      <w:r w:rsidRPr="00D55D1A">
        <w:rPr>
          <w:rFonts w:ascii="Times New Roman" w:hAnsi="Times New Roman" w:cs="Times New Roman"/>
          <w:sz w:val="22"/>
          <w:szCs w:val="22"/>
        </w:rPr>
        <w:t>o in alternativa</w:t>
      </w:r>
    </w:p>
    <w:p w:rsidR="00EF7EFE" w:rsidRPr="00D55D1A" w:rsidRDefault="00B434C2" w:rsidP="00EF7EFE">
      <w:pPr>
        <w:widowControl w:val="0"/>
        <w:numPr>
          <w:ilvl w:val="0"/>
          <w:numId w:val="5"/>
        </w:numPr>
        <w:suppressAutoHyphens/>
        <w:ind w:left="426" w:hanging="426"/>
        <w:jc w:val="both"/>
        <w:rPr>
          <w:rFonts w:ascii="Times New Roman" w:hAnsi="Times New Roman" w:cs="Times New Roman"/>
          <w:sz w:val="22"/>
          <w:szCs w:val="22"/>
        </w:rPr>
      </w:pPr>
      <w:r w:rsidRPr="00D55D1A">
        <w:rPr>
          <w:rFonts w:ascii="Times New Roman" w:hAnsi="Times New Roman" w:cs="Times New Roman"/>
          <w:sz w:val="22"/>
          <w:szCs w:val="22"/>
        </w:rPr>
        <w:t>di applicare al proprio personale il seguente CCNL ……………………(indicare il CCNL applicato) identificato dal codice alfanumerico unico …………………………………… che garantisce le stesse tutele economico e normative rispetto a quello indicato nel bando di gara, come evidenziato nella dichiarazione di equivalen</w:t>
      </w:r>
      <w:r w:rsidR="00EF7EFE" w:rsidRPr="00D55D1A">
        <w:rPr>
          <w:rFonts w:ascii="Times New Roman" w:hAnsi="Times New Roman" w:cs="Times New Roman"/>
          <w:sz w:val="22"/>
          <w:szCs w:val="22"/>
        </w:rPr>
        <w:t>za allegata all’offerta tecnica</w:t>
      </w:r>
      <w:r w:rsidRPr="00D55D1A">
        <w:rPr>
          <w:rFonts w:ascii="Times New Roman" w:hAnsi="Times New Roman" w:cs="Times New Roman"/>
          <w:sz w:val="22"/>
          <w:szCs w:val="22"/>
        </w:rPr>
        <w:t>;</w:t>
      </w:r>
    </w:p>
    <w:p w:rsidR="00B809A0" w:rsidRPr="00D55D1A" w:rsidRDefault="00B809A0" w:rsidP="00B809A0">
      <w:pPr>
        <w:widowControl w:val="0"/>
        <w:suppressAutoHyphens/>
        <w:jc w:val="both"/>
        <w:rPr>
          <w:rFonts w:ascii="Times New Roman" w:hAnsi="Times New Roman" w:cs="Times New Roman"/>
          <w:sz w:val="22"/>
          <w:szCs w:val="22"/>
        </w:rPr>
      </w:pPr>
    </w:p>
    <w:p w:rsidR="001C38BC" w:rsidRPr="00D55D1A"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D55D1A">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accettare, senza condizione o riserva alcuna, tutte le norme e disposizioni contenute nella lettera invito-capitolato di gara ed eventuali chiarimenti;</w:t>
      </w:r>
    </w:p>
    <w:p w:rsidR="00B809A0" w:rsidRPr="001C38BC" w:rsidRDefault="00B809A0" w:rsidP="00B809A0">
      <w:pPr>
        <w:widowControl w:val="0"/>
        <w:suppressAutoHyphens/>
        <w:jc w:val="both"/>
        <w:rPr>
          <w:rFonts w:ascii="Times New Roman" w:hAnsi="Times New Roman" w:cs="Times New Roman"/>
          <w:sz w:val="22"/>
          <w:szCs w:val="22"/>
        </w:rPr>
      </w:pPr>
    </w:p>
    <w:p w:rsidR="001C38BC" w:rsidRPr="001C38BC" w:rsidRDefault="001C38BC" w:rsidP="001C38BC">
      <w:pPr>
        <w:widowControl w:val="0"/>
        <w:numPr>
          <w:ilvl w:val="0"/>
          <w:numId w:val="5"/>
        </w:numPr>
        <w:suppressAutoHyphens/>
        <w:ind w:left="426" w:hanging="426"/>
        <w:jc w:val="both"/>
        <w:rPr>
          <w:rFonts w:ascii="Times New Roman" w:hAnsi="Times New Roman" w:cs="Times New Roman"/>
          <w:bCs/>
          <w:sz w:val="22"/>
          <w:szCs w:val="22"/>
          <w:u w:val="single"/>
        </w:rPr>
      </w:pPr>
      <w:r w:rsidRPr="001C38B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w:t>
      </w:r>
      <w:r w:rsidRPr="001C38BC">
        <w:rPr>
          <w:rFonts w:ascii="Times New Roman" w:hAnsi="Times New Roman" w:cs="Times New Roman"/>
          <w:sz w:val="22"/>
          <w:szCs w:val="22"/>
          <w:u w:val="single"/>
        </w:rPr>
        <w:t>N.B.: tale dichiarazione dovrà essere predisposta dalla Ditta e acclusa alla documentazione tecnica contenuta nella Busta 2</w:t>
      </w:r>
      <w:r w:rsidRPr="001C38BC">
        <w:rPr>
          <w:rFonts w:ascii="Times New Roman" w:hAnsi="Times New Roman" w:cs="Times New Roman"/>
          <w:sz w:val="22"/>
          <w:szCs w:val="22"/>
        </w:rPr>
        <w:t>).</w:t>
      </w:r>
    </w:p>
    <w:p w:rsidR="001C38BC" w:rsidRPr="001C38BC" w:rsidRDefault="001C38BC" w:rsidP="001C38BC">
      <w:pPr>
        <w:widowControl w:val="0"/>
        <w:jc w:val="both"/>
        <w:rPr>
          <w:rFonts w:ascii="Times New Roman" w:hAnsi="Times New Roman" w:cs="Times New Roman"/>
          <w:bCs/>
          <w:sz w:val="22"/>
          <w:szCs w:val="22"/>
          <w:u w:val="single"/>
        </w:rPr>
      </w:pPr>
    </w:p>
    <w:p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w:t>
      </w:r>
      <w:r w:rsidR="00B84BB6">
        <w:rPr>
          <w:rFonts w:ascii="Times New Roman" w:hAnsi="Times New Roman" w:cs="Times New Roman"/>
          <w:bCs/>
          <w:sz w:val="22"/>
          <w:szCs w:val="22"/>
        </w:rPr>
        <w:t xml:space="preserve"> </w:t>
      </w:r>
      <w:r w:rsidRPr="001C38BC">
        <w:rPr>
          <w:rFonts w:ascii="Times New Roman" w:hAnsi="Times New Roman" w:cs="Times New Roman"/>
          <w:bCs/>
          <w:sz w:val="22"/>
          <w:szCs w:val="22"/>
        </w:rPr>
        <w:t xml:space="preserve">Lgs.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di cui alle lettere e), f) ed h) dell’art. 65, comma 2, del D.</w:t>
      </w:r>
      <w:r w:rsidR="00B84BB6">
        <w:rPr>
          <w:rFonts w:ascii="Times New Roman" w:hAnsi="Times New Roman" w:cs="Times New Roman"/>
          <w:bCs/>
          <w:sz w:val="22"/>
          <w:szCs w:val="22"/>
        </w:rPr>
        <w:t xml:space="preserve"> </w:t>
      </w:r>
      <w:r w:rsidRPr="001C38BC">
        <w:rPr>
          <w:rFonts w:ascii="Times New Roman" w:hAnsi="Times New Roman" w:cs="Times New Roman"/>
          <w:bCs/>
          <w:sz w:val="22"/>
          <w:szCs w:val="22"/>
        </w:rPr>
        <w:t xml:space="preserve">Lgs.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l’istanza di ammissione di cui al presente punto 1 dovrà essere presentata da tutte le imprese associande (mandataria e mandanti).</w:t>
      </w:r>
    </w:p>
    <w:p w:rsidR="000B6E2E" w:rsidRDefault="001C38BC" w:rsidP="00A9766A">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lastRenderedPageBreak/>
        <w:t>In caso di Consorzi di cui alle lettere b), c) e d)</w:t>
      </w:r>
      <w:r w:rsidRPr="001C38BC">
        <w:rPr>
          <w:rFonts w:ascii="Times New Roman" w:hAnsi="Times New Roman" w:cs="Times New Roman"/>
          <w:bCs/>
          <w:sz w:val="22"/>
          <w:szCs w:val="22"/>
        </w:rPr>
        <w:t xml:space="preserve"> dell’art. 65, comma 2, del D.</w:t>
      </w:r>
      <w:r w:rsidR="00B84BB6">
        <w:rPr>
          <w:rFonts w:ascii="Times New Roman" w:hAnsi="Times New Roman" w:cs="Times New Roman"/>
          <w:bCs/>
          <w:sz w:val="22"/>
          <w:szCs w:val="22"/>
        </w:rPr>
        <w:t xml:space="preserve"> </w:t>
      </w:r>
      <w:r w:rsidRPr="001C38BC">
        <w:rPr>
          <w:rFonts w:ascii="Times New Roman" w:hAnsi="Times New Roman" w:cs="Times New Roman"/>
          <w:bCs/>
          <w:sz w:val="22"/>
          <w:szCs w:val="22"/>
        </w:rPr>
        <w:t>Lgs. n. 36/2023 l’istanza di ammissione di cui al presente punto 1 dovrà essere presentata dal Consorzio e dalle Consorziate esecutrici dell’appalto.</w:t>
      </w:r>
    </w:p>
    <w:p w:rsidR="00A9766A" w:rsidRPr="00A9766A" w:rsidRDefault="00A9766A" w:rsidP="00A9766A">
      <w:pPr>
        <w:suppressAutoHyphens/>
        <w:spacing w:before="60"/>
        <w:jc w:val="both"/>
        <w:rPr>
          <w:rFonts w:ascii="Times New Roman" w:hAnsi="Times New Roman" w:cs="Times New Roman"/>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0B6E2E" w:rsidRDefault="000B6E2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D44F44">
      <w:headerReference w:type="even" r:id="rId8"/>
      <w:headerReference w:type="default" r:id="rId9"/>
      <w:footerReference w:type="even" r:id="rId10"/>
      <w:footerReference w:type="default" r:id="rId11"/>
      <w:headerReference w:type="first" r:id="rId12"/>
      <w:footerReference w:type="first" r:id="rId13"/>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9C3" w:rsidRDefault="00ED79C3">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Pidipagina"/>
      <w:rPr>
        <w:sz w:val="22"/>
        <w:szCs w:val="22"/>
      </w:rPr>
    </w:pPr>
    <w:r>
      <w:rPr>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9C3" w:rsidRDefault="00ED79C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9C3" w:rsidRDefault="00ED79C3">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524CC9">
      <w:rPr>
        <w:rStyle w:val="Numeropagina"/>
        <w:rFonts w:ascii="Times New Roman" w:hAnsi="Times New Roman"/>
        <w:b/>
        <w:noProof/>
        <w:sz w:val="22"/>
        <w:szCs w:val="22"/>
      </w:rPr>
      <w:t>3</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524CC9">
      <w:rPr>
        <w:rStyle w:val="Numeropagina"/>
        <w:rFonts w:ascii="Times New Roman" w:hAnsi="Times New Roman"/>
        <w:b/>
        <w:noProof/>
        <w:sz w:val="22"/>
        <w:szCs w:val="22"/>
      </w:rPr>
      <w:t>3</w:t>
    </w:r>
    <w:r w:rsidR="00296628">
      <w:rPr>
        <w:rStyle w:val="Numeropagina"/>
        <w:rFonts w:ascii="Times New Roman" w:hAnsi="Times New Roman"/>
        <w:b/>
        <w:sz w:val="22"/>
        <w:szCs w:val="2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501" w:rsidRDefault="00D10501" w:rsidP="00844F28">
    <w:pPr>
      <w:pStyle w:val="Intestazione"/>
      <w:jc w:val="right"/>
      <w:rPr>
        <w:rFonts w:ascii="Times New Roman" w:hAnsi="Times New Roman"/>
        <w:b/>
        <w:i/>
        <w:sz w:val="22"/>
        <w:szCs w:val="22"/>
      </w:rPr>
    </w:pPr>
  </w:p>
  <w:p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 xml:space="preserve">Allegato </w:t>
    </w:r>
    <w:r w:rsidR="00ED79C3">
      <w:rPr>
        <w:rFonts w:ascii="Times New Roman" w:hAnsi="Times New Roman"/>
        <w:b/>
        <w:i/>
        <w:sz w:val="22"/>
        <w:szCs w:val="22"/>
      </w:rPr>
      <w:t>2</w:t>
    </w:r>
    <w:r w:rsidRPr="00844F28">
      <w:rPr>
        <w:rFonts w:ascii="Times New Roman" w:hAnsi="Times New Roman"/>
        <w:b/>
        <w:i/>
        <w:sz w:val="22"/>
        <w:szCs w:val="22"/>
      </w:rPr>
      <w:t xml:space="preserve"> – Istanza di ammissione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2"/>
  </w:compat>
  <w:rsids>
    <w:rsidRoot w:val="0051127E"/>
    <w:rsid w:val="00021FB2"/>
    <w:rsid w:val="00033687"/>
    <w:rsid w:val="000357BF"/>
    <w:rsid w:val="0006112A"/>
    <w:rsid w:val="000A3777"/>
    <w:rsid w:val="000B6E2E"/>
    <w:rsid w:val="000C3369"/>
    <w:rsid w:val="000F22FE"/>
    <w:rsid w:val="0011703E"/>
    <w:rsid w:val="00131D3E"/>
    <w:rsid w:val="00157A9A"/>
    <w:rsid w:val="00175A07"/>
    <w:rsid w:val="001860A3"/>
    <w:rsid w:val="001C38BC"/>
    <w:rsid w:val="0022391C"/>
    <w:rsid w:val="002552EC"/>
    <w:rsid w:val="002564A2"/>
    <w:rsid w:val="002762AC"/>
    <w:rsid w:val="00296628"/>
    <w:rsid w:val="002D5C24"/>
    <w:rsid w:val="002E4B78"/>
    <w:rsid w:val="00303C10"/>
    <w:rsid w:val="00381C31"/>
    <w:rsid w:val="00397F93"/>
    <w:rsid w:val="003C563E"/>
    <w:rsid w:val="003E043D"/>
    <w:rsid w:val="003F430C"/>
    <w:rsid w:val="004E715E"/>
    <w:rsid w:val="004F4411"/>
    <w:rsid w:val="00504B73"/>
    <w:rsid w:val="0051127E"/>
    <w:rsid w:val="005238D3"/>
    <w:rsid w:val="00524B06"/>
    <w:rsid w:val="00524CC9"/>
    <w:rsid w:val="00531D68"/>
    <w:rsid w:val="00547ED0"/>
    <w:rsid w:val="005C24CA"/>
    <w:rsid w:val="00600DFA"/>
    <w:rsid w:val="00600FDD"/>
    <w:rsid w:val="0063129E"/>
    <w:rsid w:val="00654C0E"/>
    <w:rsid w:val="0068274D"/>
    <w:rsid w:val="00682F89"/>
    <w:rsid w:val="006B1D3A"/>
    <w:rsid w:val="006C1152"/>
    <w:rsid w:val="006F5E51"/>
    <w:rsid w:val="00732A86"/>
    <w:rsid w:val="007373E2"/>
    <w:rsid w:val="00737FA4"/>
    <w:rsid w:val="007A2C61"/>
    <w:rsid w:val="007C7CA7"/>
    <w:rsid w:val="007F4E07"/>
    <w:rsid w:val="008317D4"/>
    <w:rsid w:val="00842F40"/>
    <w:rsid w:val="00844F28"/>
    <w:rsid w:val="00852F9D"/>
    <w:rsid w:val="008A3404"/>
    <w:rsid w:val="008D4519"/>
    <w:rsid w:val="0092104E"/>
    <w:rsid w:val="00987F97"/>
    <w:rsid w:val="009A4411"/>
    <w:rsid w:val="009B7A2C"/>
    <w:rsid w:val="009C151A"/>
    <w:rsid w:val="00A84956"/>
    <w:rsid w:val="00A9766A"/>
    <w:rsid w:val="00AE00D1"/>
    <w:rsid w:val="00B05E04"/>
    <w:rsid w:val="00B42B28"/>
    <w:rsid w:val="00B434C2"/>
    <w:rsid w:val="00B809A0"/>
    <w:rsid w:val="00B84BB6"/>
    <w:rsid w:val="00C71D8D"/>
    <w:rsid w:val="00CD4BC2"/>
    <w:rsid w:val="00CD6DD4"/>
    <w:rsid w:val="00CE1063"/>
    <w:rsid w:val="00D10501"/>
    <w:rsid w:val="00D21CBE"/>
    <w:rsid w:val="00D44F44"/>
    <w:rsid w:val="00D47D76"/>
    <w:rsid w:val="00D55D1A"/>
    <w:rsid w:val="00D60DBA"/>
    <w:rsid w:val="00D670BF"/>
    <w:rsid w:val="00DC2EF5"/>
    <w:rsid w:val="00DC609A"/>
    <w:rsid w:val="00DF7E15"/>
    <w:rsid w:val="00E071A4"/>
    <w:rsid w:val="00E249AA"/>
    <w:rsid w:val="00E474E0"/>
    <w:rsid w:val="00E51188"/>
    <w:rsid w:val="00E64B79"/>
    <w:rsid w:val="00E90A34"/>
    <w:rsid w:val="00EA0EC1"/>
    <w:rsid w:val="00EA726D"/>
    <w:rsid w:val="00EA7CD9"/>
    <w:rsid w:val="00ED79C3"/>
    <w:rsid w:val="00EE12C9"/>
    <w:rsid w:val="00EF7EFE"/>
    <w:rsid w:val="00F2571B"/>
    <w:rsid w:val="00F461DA"/>
    <w:rsid w:val="00F62FDD"/>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 w:type="paragraph" w:customStyle="1" w:styleId="Default">
    <w:name w:val="Default"/>
    <w:qFormat/>
    <w:rsid w:val="00737FA4"/>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8F134-57B3-447B-BE18-1676559B5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Pages>
  <Words>1117</Words>
  <Characters>6368</Characters>
  <Application>Microsoft Office Word</Application>
  <DocSecurity>0</DocSecurity>
  <Lines>53</Lines>
  <Paragraphs>14</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7471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Valeria Addondi</cp:lastModifiedBy>
  <cp:revision>149</cp:revision>
  <cp:lastPrinted>2024-03-15T08:00:00Z</cp:lastPrinted>
  <dcterms:created xsi:type="dcterms:W3CDTF">2019-07-31T09:19:00Z</dcterms:created>
  <dcterms:modified xsi:type="dcterms:W3CDTF">2024-09-16T09:20:00Z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